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522" w:rsidRDefault="00EB5522" w:rsidP="00EB5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PT Sans" w:eastAsia="Times New Roman" w:hAnsi="PT Sans" w:cs="Times New Roman"/>
          <w:color w:val="00000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“Утверждаю”</w:t>
      </w:r>
    </w:p>
    <w:p w:rsidR="00EB5522" w:rsidRDefault="00EB5522" w:rsidP="00EB552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Директор МБОУ “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Старо-Иштерякская</w:t>
      </w:r>
      <w:proofErr w:type="spellEnd"/>
    </w:p>
    <w:p w:rsidR="00EB5522" w:rsidRDefault="00EB5522" w:rsidP="00EB552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основная общеобразовательная</w:t>
      </w:r>
    </w:p>
    <w:p w:rsidR="00EB5522" w:rsidRDefault="00EB5522" w:rsidP="00EB552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школа”</w:t>
      </w:r>
    </w:p>
    <w:p w:rsidR="00EB5522" w:rsidRDefault="00EB5522" w:rsidP="00EB552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муниципального образования</w:t>
      </w:r>
    </w:p>
    <w:p w:rsidR="00EB5522" w:rsidRDefault="00EB5522" w:rsidP="00EB552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“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Лениногорский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муниципальный район”</w:t>
      </w:r>
    </w:p>
    <w:p w:rsidR="00EB5522" w:rsidRDefault="00EB5522" w:rsidP="00EB552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Республики Татарстан</w:t>
      </w:r>
    </w:p>
    <w:p w:rsidR="00EB5522" w:rsidRDefault="00EB5522" w:rsidP="00EB552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___________А.М.Хазипов</w:t>
      </w:r>
      <w:proofErr w:type="spellEnd"/>
    </w:p>
    <w:p w:rsidR="00EB5522" w:rsidRDefault="00EB5522" w:rsidP="00EB5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Назначение КИМ промежуточной  работы.</w:t>
      </w:r>
    </w:p>
    <w:p w:rsidR="00EB5522" w:rsidRDefault="00EB5522" w:rsidP="00EB5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Контрольные измерительные материалы позволяют установить уровень освоения пятиклассниками Федерального государственного образовательного стандарта основного общего образования по биологии 5 класса.</w:t>
      </w:r>
    </w:p>
    <w:p w:rsidR="00EB5522" w:rsidRDefault="00EB5522" w:rsidP="00EB5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Документы, определяющие содержание КИМ.</w:t>
      </w:r>
    </w:p>
    <w:p w:rsidR="00EB5522" w:rsidRDefault="00EB5522" w:rsidP="00EB5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Содержание промежуточной работы определяется: на основе Федерального Государственного образовательного стандарта основного общего образования </w:t>
      </w:r>
      <w:r>
        <w:rPr>
          <w:rFonts w:ascii="Times New Roman" w:eastAsia="Times New Roman" w:hAnsi="Times New Roman" w:cs="Times New Roman"/>
          <w:b/>
          <w:bCs/>
          <w:color w:val="000000"/>
        </w:rPr>
        <w:t>(</w:t>
      </w:r>
      <w:r>
        <w:rPr>
          <w:rFonts w:ascii="Times New Roman" w:eastAsia="Times New Roman" w:hAnsi="Times New Roman" w:cs="Times New Roman"/>
          <w:b/>
          <w:color w:val="181818"/>
        </w:rPr>
        <w:t xml:space="preserve">утв. приказом </w:t>
      </w:r>
      <w:proofErr w:type="spellStart"/>
      <w:r>
        <w:rPr>
          <w:rFonts w:ascii="Times New Roman" w:hAnsi="Times New Roman" w:cs="Times New Roman"/>
          <w:b/>
          <w:color w:val="4D4D4D"/>
        </w:rPr>
        <w:t>Минпросвещения</w:t>
      </w:r>
      <w:proofErr w:type="spellEnd"/>
      <w:r>
        <w:rPr>
          <w:rFonts w:ascii="Times New Roman" w:hAnsi="Times New Roman" w:cs="Times New Roman"/>
          <w:b/>
          <w:color w:val="4D4D4D"/>
        </w:rPr>
        <w:t xml:space="preserve"> России (Министерства просвещения РФ) от 04 апреля 2023 г. №232/551/551 "Об утверждении Порядка проведения государственной итоговой аттестации по образовательным программам основного общего образования"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</w:rPr>
        <w:t>, примерной программы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основного общего образования по биологии 5 – 9 классы;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пособие для учителей общеобразовательных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учрежденийпо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комплекту учебников под редакцией В. В.Пасечника,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Сухоматина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Гапонюк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«Биология.  ». Согласно требованиям к результатам освоения основной образовательной программы основного общего образования (ООП ООО), в соответствии с учебным планом МБОУ "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Старо-Иштерякская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ООШ" на 2024- 2025 учебный год, годовым календарным учебным графиком "О проведении промежуточной аттестации в 1-9 классах" и по конструктору рабочих программ.</w:t>
      </w:r>
      <w:proofErr w:type="gramEnd"/>
    </w:p>
    <w:p w:rsidR="00EB5522" w:rsidRDefault="00EB5522" w:rsidP="00EB5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Подходы к отбору содержания, разработке структуры КИМ</w:t>
      </w:r>
    </w:p>
    <w:p w:rsidR="00EB5522" w:rsidRDefault="00EB5522" w:rsidP="00EB5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Отбор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содержания, подлежащего проверке в итоговой работе осуществляется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 соответствии с разделом «Обязательный минимум содержания основных образовательных программ» Федерального компонента государственных стандартов основного общего образования. В работу включены задания, проверяющие уровень знания содержания всех основных разделов курса. Выполнение основных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требовании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 уровню подготовки девятиклассников.</w:t>
      </w:r>
    </w:p>
    <w:p w:rsidR="00EB5522" w:rsidRDefault="00EB5522" w:rsidP="00EB5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Структура проверочной работы.</w:t>
      </w:r>
    </w:p>
    <w:p w:rsidR="00EB5522" w:rsidRDefault="00EB5522" w:rsidP="00EB5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На выполнение проверочной работы отводится 1 урок.  Работа проводится по 2 вариантам.</w:t>
      </w:r>
    </w:p>
    <w:p w:rsidR="00EB5522" w:rsidRDefault="00EB5522" w:rsidP="00EB5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проведения: проверить  знания  учащихся 5 класса по курсу  и умения работать с необходимой информацией.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</w:p>
    <w:p w:rsidR="000755E4" w:rsidRPr="000755E4" w:rsidRDefault="000755E4" w:rsidP="00EB5522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Структура КИМ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Вариант проверочной работы состоит из 14 заданий, которые различаются по содержанию и проверяемым требованиям. В проверочной работе представлены задания с разными типами ответов: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1)задания на выбор правильного утверждения;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2)задания, требующие записать последовательность цифр в порядке возрастания;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3)задания на установление соответствия биологических объектов и их характеристик;</w:t>
      </w:r>
    </w:p>
    <w:p w:rsidR="000755E4" w:rsidRPr="000755E4" w:rsidRDefault="00EB5522" w:rsidP="00EB5522">
      <w:pPr>
        <w:shd w:val="clear" w:color="auto" w:fill="FFFFFF"/>
        <w:spacing w:after="0" w:line="240" w:lineRule="auto"/>
        <w:ind w:left="360"/>
        <w:rPr>
          <w:rFonts w:ascii="PT Sans" w:eastAsia="Times New Roman" w:hAnsi="PT Sans" w:cs="Times New Roman"/>
          <w:color w:val="000000"/>
          <w:sz w:val="18"/>
          <w:szCs w:val="18"/>
        </w:rPr>
      </w:pPr>
      <w:r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2</w:t>
      </w:r>
      <w:r w:rsidR="000755E4"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Кодификаторы проверяемых элементов содержания и требований к уровню подготовки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Кодификатор элементов содержания и требований к уровню подготовки обучающихся для проведения итоговой контрольной работы по биологии в 5 классе является одним из документов, определяющих структуру и содержание контрольных измерительных материалов (КИМ). Кодификатор является перечнем требований к уровню подготовки учащихся 5 класса по биологии и проверяемых элементов содержания, в котором каждому объекту соответствует определенный код.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План теста</w:t>
      </w:r>
    </w:p>
    <w:tbl>
      <w:tblPr>
        <w:tblW w:w="7284" w:type="dxa"/>
        <w:shd w:val="clear" w:color="auto" w:fill="FFFFFF"/>
        <w:tblCellMar>
          <w:top w:w="96" w:type="dxa"/>
          <w:left w:w="96" w:type="dxa"/>
          <w:bottom w:w="96" w:type="dxa"/>
          <w:right w:w="96" w:type="dxa"/>
        </w:tblCellMar>
        <w:tblLook w:val="04A0"/>
      </w:tblPr>
      <w:tblGrid>
        <w:gridCol w:w="477"/>
        <w:gridCol w:w="3270"/>
        <w:gridCol w:w="1822"/>
        <w:gridCol w:w="1715"/>
      </w:tblGrid>
      <w:tr w:rsidR="000755E4" w:rsidRPr="000755E4" w:rsidTr="000755E4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Элементы содержания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Уровень сложности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Максимальный балл за выполнение</w:t>
            </w:r>
          </w:p>
        </w:tc>
      </w:tr>
      <w:tr w:rsidR="000755E4" w:rsidRPr="000755E4" w:rsidTr="000755E4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lastRenderedPageBreak/>
              <w:t>А 1,</w:t>
            </w:r>
          </w:p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А 2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Биология как наука, методы изучения биологии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0755E4" w:rsidRPr="000755E4" w:rsidTr="000755E4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А 3</w:t>
            </w:r>
          </w:p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А 4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Свойства живого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0755E4" w:rsidRPr="000755E4" w:rsidTr="000755E4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А 5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Химический состав клетки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Б</w:t>
            </w:r>
          </w:p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0755E4" w:rsidRPr="000755E4" w:rsidTr="000755E4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А 6</w:t>
            </w:r>
          </w:p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А 7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Клеточное строение</w:t>
            </w:r>
          </w:p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0755E4" w:rsidRPr="000755E4" w:rsidTr="000755E4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А 8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Жизнедеятельность клетки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0755E4" w:rsidRPr="000755E4" w:rsidTr="000755E4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А 9</w:t>
            </w:r>
          </w:p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А 10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Царство Бактерии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0755E4" w:rsidRPr="000755E4" w:rsidTr="000755E4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А 11</w:t>
            </w:r>
          </w:p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А 12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Царство грибы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0755E4" w:rsidRPr="000755E4" w:rsidTr="000755E4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А 13</w:t>
            </w:r>
          </w:p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А 14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Царство Растения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</w:p>
        </w:tc>
      </w:tr>
      <w:tr w:rsidR="000755E4" w:rsidRPr="000755E4" w:rsidTr="000755E4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В 1</w:t>
            </w:r>
          </w:p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В 2</w:t>
            </w:r>
          </w:p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В 3</w:t>
            </w:r>
          </w:p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В 4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Умение устанавливать</w:t>
            </w:r>
          </w:p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соответствие между объектами и их особенностями,</w:t>
            </w:r>
          </w:p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proofErr w:type="gramStart"/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0755E4" w:rsidRPr="000755E4" w:rsidTr="000755E4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С 1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Умение устанавливать последовательность процессов и явлений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В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0755E4" w:rsidRPr="000755E4" w:rsidTr="000755E4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С 2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Умение давать развёрнутый ответ на вопрос, сравнивать, анализировать, обобщать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В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3</w:t>
            </w:r>
          </w:p>
        </w:tc>
      </w:tr>
    </w:tbl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Диагностическая работа состоит из 15 заданий.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Последовательность изложения заданий соответствует уровням сложности: базовому, повышенному, высокому.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В часть 1 включены задания на выбор одного верного ответа из четырёх предложенных. Каждое задание оценивается в 1 балл. Задания 2-4 – за верный ответ максимально 2 балла. В 5 задании – 3 балла.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Максимальный тестовый балл за выполнение всей работы - 19 баллов. За выполнение диагностической работы обучающиеся получают оценки по пятибалльной шкале.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На выполнение всей диагностической работы отводится 45минут.</w:t>
      </w:r>
    </w:p>
    <w:p w:rsidR="000755E4" w:rsidRPr="000755E4" w:rsidRDefault="000755E4" w:rsidP="00EB5522">
      <w:pPr>
        <w:shd w:val="clear" w:color="auto" w:fill="FFFFFF"/>
        <w:spacing w:after="0" w:line="240" w:lineRule="auto"/>
        <w:jc w:val="center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Ответы к тесту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Задание 1</w:t>
      </w:r>
    </w:p>
    <w:tbl>
      <w:tblPr>
        <w:tblW w:w="5424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1200"/>
        <w:gridCol w:w="1629"/>
        <w:gridCol w:w="1629"/>
        <w:gridCol w:w="966"/>
      </w:tblGrid>
      <w:tr w:rsidR="000755E4" w:rsidRPr="000755E4" w:rsidTr="000755E4"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№ задания</w:t>
            </w:r>
          </w:p>
        </w:tc>
        <w:tc>
          <w:tcPr>
            <w:tcW w:w="1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Вариант 1</w:t>
            </w:r>
          </w:p>
        </w:tc>
        <w:tc>
          <w:tcPr>
            <w:tcW w:w="1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Вариант 2</w:t>
            </w:r>
          </w:p>
        </w:tc>
        <w:tc>
          <w:tcPr>
            <w:tcW w:w="8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bottom w:w="0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Баллы</w:t>
            </w:r>
          </w:p>
        </w:tc>
      </w:tr>
      <w:tr w:rsidR="000755E4" w:rsidRPr="000755E4" w:rsidTr="000755E4"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в</w:t>
            </w:r>
          </w:p>
        </w:tc>
        <w:tc>
          <w:tcPr>
            <w:tcW w:w="1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в</w:t>
            </w:r>
          </w:p>
        </w:tc>
        <w:tc>
          <w:tcPr>
            <w:tcW w:w="8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bottom w:w="0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0755E4" w:rsidRPr="000755E4" w:rsidTr="000755E4">
        <w:trPr>
          <w:trHeight w:val="108"/>
        </w:trPr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108" w:lineRule="atLeast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108" w:lineRule="atLeast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1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0755E4" w:rsidRPr="000755E4" w:rsidRDefault="000755E4" w:rsidP="00EB5522">
            <w:pPr>
              <w:spacing w:after="0" w:line="108" w:lineRule="atLeast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8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bottom w:w="0" w:type="dxa"/>
            </w:tcMar>
            <w:hideMark/>
          </w:tcPr>
          <w:p w:rsidR="000755E4" w:rsidRPr="000755E4" w:rsidRDefault="000755E4" w:rsidP="00EB5522">
            <w:pPr>
              <w:spacing w:after="0" w:line="108" w:lineRule="atLeast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0755E4" w:rsidRPr="000755E4" w:rsidTr="000755E4"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1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в</w:t>
            </w:r>
          </w:p>
        </w:tc>
        <w:tc>
          <w:tcPr>
            <w:tcW w:w="8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bottom w:w="0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0755E4" w:rsidRPr="000755E4" w:rsidTr="000755E4"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1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г</w:t>
            </w:r>
          </w:p>
        </w:tc>
        <w:tc>
          <w:tcPr>
            <w:tcW w:w="1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8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bottom w:w="0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0755E4" w:rsidRPr="000755E4" w:rsidTr="000755E4"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1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г</w:t>
            </w:r>
          </w:p>
        </w:tc>
        <w:tc>
          <w:tcPr>
            <w:tcW w:w="8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bottom w:w="0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0755E4" w:rsidRPr="000755E4" w:rsidTr="000755E4"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1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8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bottom w:w="0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0755E4" w:rsidRPr="000755E4" w:rsidTr="000755E4"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г</w:t>
            </w:r>
          </w:p>
        </w:tc>
        <w:tc>
          <w:tcPr>
            <w:tcW w:w="1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8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bottom w:w="0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0755E4" w:rsidRPr="000755E4" w:rsidTr="000755E4"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в</w:t>
            </w:r>
          </w:p>
        </w:tc>
        <w:tc>
          <w:tcPr>
            <w:tcW w:w="1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8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bottom w:w="0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0755E4" w:rsidRPr="000755E4" w:rsidTr="000755E4"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в</w:t>
            </w:r>
          </w:p>
        </w:tc>
        <w:tc>
          <w:tcPr>
            <w:tcW w:w="1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8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bottom w:w="0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0755E4" w:rsidRPr="000755E4" w:rsidTr="000755E4">
        <w:tc>
          <w:tcPr>
            <w:tcW w:w="10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в</w:t>
            </w:r>
          </w:p>
        </w:tc>
        <w:tc>
          <w:tcPr>
            <w:tcW w:w="1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в</w:t>
            </w:r>
          </w:p>
        </w:tc>
        <w:tc>
          <w:tcPr>
            <w:tcW w:w="8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bottom w:w="0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</w:t>
            </w:r>
          </w:p>
        </w:tc>
      </w:tr>
    </w:tbl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Задание 2.</w:t>
      </w: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 2,1,4,3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верный ответ -2 балла, одна ошибка – 0 баллов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Задание 3.</w:t>
      </w: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 верный ответ - 2 балла, одна ошибка – 1 балл</w:t>
      </w:r>
    </w:p>
    <w:tbl>
      <w:tblPr>
        <w:tblW w:w="7548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/>
      </w:tblPr>
      <w:tblGrid>
        <w:gridCol w:w="1227"/>
        <w:gridCol w:w="1375"/>
        <w:gridCol w:w="1375"/>
        <w:gridCol w:w="1203"/>
        <w:gridCol w:w="1190"/>
        <w:gridCol w:w="1178"/>
      </w:tblGrid>
      <w:tr w:rsidR="000755E4" w:rsidRPr="000755E4" w:rsidTr="000755E4"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13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13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В</w:t>
            </w:r>
          </w:p>
        </w:tc>
        <w:tc>
          <w:tcPr>
            <w:tcW w:w="11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Г</w:t>
            </w:r>
          </w:p>
        </w:tc>
        <w:tc>
          <w:tcPr>
            <w:tcW w:w="11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11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Е</w:t>
            </w:r>
          </w:p>
        </w:tc>
      </w:tr>
      <w:tr w:rsidR="000755E4" w:rsidRPr="000755E4" w:rsidTr="000755E4"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</w:t>
            </w:r>
          </w:p>
        </w:tc>
      </w:tr>
    </w:tbl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Задание 4.</w:t>
      </w: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 верный ответ - 2 балла, одна ошибка – 1 балл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вариант №1:</w:t>
      </w:r>
    </w:p>
    <w:tbl>
      <w:tblPr>
        <w:tblW w:w="5904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/>
      </w:tblPr>
      <w:tblGrid>
        <w:gridCol w:w="1145"/>
        <w:gridCol w:w="1279"/>
        <w:gridCol w:w="1279"/>
        <w:gridCol w:w="1119"/>
        <w:gridCol w:w="1082"/>
      </w:tblGrid>
      <w:tr w:rsidR="000755E4" w:rsidRPr="000755E4" w:rsidTr="000755E4">
        <w:tc>
          <w:tcPr>
            <w:tcW w:w="11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В</w:t>
            </w:r>
          </w:p>
        </w:tc>
        <w:tc>
          <w:tcPr>
            <w:tcW w:w="10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Г</w:t>
            </w:r>
          </w:p>
        </w:tc>
        <w:tc>
          <w:tcPr>
            <w:tcW w:w="10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Д</w:t>
            </w:r>
          </w:p>
        </w:tc>
      </w:tr>
      <w:tr w:rsidR="000755E4" w:rsidRPr="000755E4" w:rsidTr="000755E4">
        <w:tc>
          <w:tcPr>
            <w:tcW w:w="11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3</w:t>
            </w:r>
          </w:p>
        </w:tc>
      </w:tr>
    </w:tbl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вариант №2:</w:t>
      </w:r>
    </w:p>
    <w:tbl>
      <w:tblPr>
        <w:tblW w:w="5904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/>
      </w:tblPr>
      <w:tblGrid>
        <w:gridCol w:w="1145"/>
        <w:gridCol w:w="1279"/>
        <w:gridCol w:w="1279"/>
        <w:gridCol w:w="1119"/>
        <w:gridCol w:w="1082"/>
      </w:tblGrid>
      <w:tr w:rsidR="000755E4" w:rsidRPr="000755E4" w:rsidTr="000755E4">
        <w:tc>
          <w:tcPr>
            <w:tcW w:w="11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В</w:t>
            </w:r>
          </w:p>
        </w:tc>
        <w:tc>
          <w:tcPr>
            <w:tcW w:w="10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Г</w:t>
            </w:r>
          </w:p>
        </w:tc>
        <w:tc>
          <w:tcPr>
            <w:tcW w:w="10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Д</w:t>
            </w:r>
          </w:p>
        </w:tc>
      </w:tr>
      <w:tr w:rsidR="000755E4" w:rsidRPr="000755E4" w:rsidTr="000755E4">
        <w:tc>
          <w:tcPr>
            <w:tcW w:w="11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6</w:t>
            </w:r>
          </w:p>
        </w:tc>
      </w:tr>
    </w:tbl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Таблица перевода тестовых баллов в школьную оценку</w:t>
      </w:r>
    </w:p>
    <w:tbl>
      <w:tblPr>
        <w:tblW w:w="5196" w:type="dxa"/>
        <w:shd w:val="clear" w:color="auto" w:fill="FFFFFF"/>
        <w:tblCellMar>
          <w:top w:w="96" w:type="dxa"/>
          <w:left w:w="96" w:type="dxa"/>
          <w:bottom w:w="96" w:type="dxa"/>
          <w:right w:w="96" w:type="dxa"/>
        </w:tblCellMar>
        <w:tblLook w:val="04A0"/>
      </w:tblPr>
      <w:tblGrid>
        <w:gridCol w:w="3178"/>
        <w:gridCol w:w="2018"/>
      </w:tblGrid>
      <w:tr w:rsidR="000755E4" w:rsidRPr="000755E4" w:rsidTr="000755E4">
        <w:trPr>
          <w:trHeight w:val="264"/>
        </w:trPr>
        <w:tc>
          <w:tcPr>
            <w:tcW w:w="2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  <w:u w:val="single"/>
              </w:rPr>
              <w:t>Тестовый балл</w:t>
            </w:r>
          </w:p>
        </w:tc>
        <w:tc>
          <w:tcPr>
            <w:tcW w:w="18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  <w:u w:val="single"/>
              </w:rPr>
              <w:t>Школьная оценка</w:t>
            </w:r>
          </w:p>
        </w:tc>
      </w:tr>
      <w:tr w:rsidR="000755E4" w:rsidRPr="000755E4" w:rsidTr="000755E4">
        <w:trPr>
          <w:trHeight w:val="324"/>
        </w:trPr>
        <w:tc>
          <w:tcPr>
            <w:tcW w:w="2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Менее 50% выполнения базовой части</w:t>
            </w:r>
          </w:p>
        </w:tc>
        <w:tc>
          <w:tcPr>
            <w:tcW w:w="18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0755E4" w:rsidRPr="000755E4" w:rsidTr="000755E4">
        <w:trPr>
          <w:trHeight w:val="180"/>
        </w:trPr>
        <w:tc>
          <w:tcPr>
            <w:tcW w:w="2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50% выполнения базовой части</w:t>
            </w:r>
          </w:p>
        </w:tc>
        <w:tc>
          <w:tcPr>
            <w:tcW w:w="18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0755E4" w:rsidRPr="000755E4" w:rsidTr="000755E4">
        <w:trPr>
          <w:trHeight w:val="432"/>
        </w:trPr>
        <w:tc>
          <w:tcPr>
            <w:tcW w:w="2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50% выполнения части II</w:t>
            </w:r>
          </w:p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proofErr w:type="gramStart"/>
            <w:r w:rsidRPr="000755E4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(При условии 50% и более выполнения базовой части</w:t>
            </w:r>
            <w:proofErr w:type="gramEnd"/>
          </w:p>
        </w:tc>
        <w:tc>
          <w:tcPr>
            <w:tcW w:w="18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</w:p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0755E4" w:rsidRPr="000755E4" w:rsidTr="000755E4">
        <w:trPr>
          <w:trHeight w:val="432"/>
        </w:trPr>
        <w:tc>
          <w:tcPr>
            <w:tcW w:w="2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50 % выполнения части III</w:t>
            </w:r>
          </w:p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(При условии более 50 % выполнения частей I и II)</w:t>
            </w:r>
          </w:p>
        </w:tc>
        <w:tc>
          <w:tcPr>
            <w:tcW w:w="18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</w:p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5</w:t>
            </w:r>
          </w:p>
        </w:tc>
      </w:tr>
    </w:tbl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 xml:space="preserve">Рекомендации по переводу первичных баллов в отметку по </w:t>
      </w:r>
      <w:proofErr w:type="gramStart"/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пятибалльный</w:t>
      </w:r>
      <w:proofErr w:type="gramEnd"/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 xml:space="preserve"> школе</w:t>
      </w:r>
    </w:p>
    <w:tbl>
      <w:tblPr>
        <w:tblW w:w="7716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708"/>
        <w:gridCol w:w="1218"/>
        <w:gridCol w:w="1340"/>
        <w:gridCol w:w="1083"/>
        <w:gridCol w:w="1367"/>
      </w:tblGrid>
      <w:tr w:rsidR="000755E4" w:rsidRPr="000755E4" w:rsidTr="000755E4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Отметка</w:t>
            </w:r>
          </w:p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по пятибалльной школе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«2»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«3»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«4»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«5»</w:t>
            </w:r>
          </w:p>
        </w:tc>
      </w:tr>
      <w:tr w:rsidR="000755E4" w:rsidRPr="000755E4" w:rsidTr="000755E4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Первичные баллы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0-9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10-13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14-17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55E4" w:rsidRPr="000755E4" w:rsidRDefault="000755E4" w:rsidP="00EB5522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755E4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18-19</w:t>
            </w:r>
          </w:p>
        </w:tc>
      </w:tr>
    </w:tbl>
    <w:p w:rsidR="000755E4" w:rsidRPr="000755E4" w:rsidRDefault="000755E4" w:rsidP="00EB5522">
      <w:pPr>
        <w:shd w:val="clear" w:color="auto" w:fill="FFFFFF"/>
        <w:spacing w:after="0" w:line="240" w:lineRule="auto"/>
        <w:jc w:val="center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755E4" w:rsidRPr="000755E4" w:rsidRDefault="000755E4" w:rsidP="00EB5522">
      <w:pPr>
        <w:shd w:val="clear" w:color="auto" w:fill="FFFFFF"/>
        <w:spacing w:after="0" w:line="240" w:lineRule="auto"/>
        <w:jc w:val="center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Промежуточной (</w:t>
      </w:r>
      <w:proofErr w:type="gramStart"/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годовая</w:t>
      </w:r>
      <w:proofErr w:type="gramEnd"/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) аттестации для обучающихся 5 класса</w:t>
      </w:r>
    </w:p>
    <w:p w:rsidR="000755E4" w:rsidRPr="000755E4" w:rsidRDefault="000755E4" w:rsidP="00EB5522">
      <w:pPr>
        <w:shd w:val="clear" w:color="auto" w:fill="FFFFFF"/>
        <w:spacing w:after="0" w:line="240" w:lineRule="auto"/>
        <w:jc w:val="center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  <w:u w:val="single"/>
        </w:rPr>
        <w:t>1 вариант</w:t>
      </w:r>
    </w:p>
    <w:p w:rsidR="000755E4" w:rsidRPr="000755E4" w:rsidRDefault="000755E4" w:rsidP="00EB5522">
      <w:pPr>
        <w:shd w:val="clear" w:color="auto" w:fill="FFFFFF"/>
        <w:spacing w:after="0" w:line="240" w:lineRule="auto"/>
        <w:jc w:val="center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 xml:space="preserve">Инструкция для </w:t>
      </w:r>
      <w:proofErr w:type="gramStart"/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обучающихся</w:t>
      </w:r>
      <w:proofErr w:type="gramEnd"/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Перед Вами задания по биологии. На их выполнение отводится 45 минут. Внимательно читайте задания.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  <w:u w:val="single"/>
        </w:rPr>
        <w:t>Задание 1. </w:t>
      </w:r>
      <w:r w:rsidRPr="000755E4">
        <w:rPr>
          <w:rFonts w:ascii="PT Sans" w:eastAsia="Times New Roman" w:hAnsi="PT Sans" w:cs="Times New Roman"/>
          <w:i/>
          <w:iCs/>
          <w:color w:val="000000"/>
          <w:sz w:val="18"/>
          <w:szCs w:val="18"/>
        </w:rPr>
        <w:t>Вашему вниманию предлагаются тестовые задания с </w:t>
      </w:r>
      <w:r w:rsidRPr="000755E4">
        <w:rPr>
          <w:rFonts w:ascii="PT Sans" w:eastAsia="Times New Roman" w:hAnsi="PT Sans" w:cs="Times New Roman"/>
          <w:i/>
          <w:iCs/>
          <w:color w:val="000000"/>
          <w:sz w:val="18"/>
          <w:szCs w:val="18"/>
          <w:u w:val="single"/>
        </w:rPr>
        <w:t>одним</w:t>
      </w:r>
      <w:r w:rsidRPr="000755E4">
        <w:rPr>
          <w:rFonts w:ascii="PT Sans" w:eastAsia="Times New Roman" w:hAnsi="PT Sans" w:cs="Times New Roman"/>
          <w:i/>
          <w:iCs/>
          <w:color w:val="000000"/>
          <w:sz w:val="18"/>
          <w:szCs w:val="18"/>
        </w:rPr>
        <w:t> вариантом ответа из четырёх возможных.</w:t>
      </w:r>
    </w:p>
    <w:p w:rsidR="000755E4" w:rsidRPr="000755E4" w:rsidRDefault="000755E4" w:rsidP="00EB552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Биология – это наука, изучающая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А) строение объектов живой и неживой природы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Б) взаимодействия объектов живой и неживой природы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В) жизнь во всех её проявлениях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Г) рациональные пути использования природных ресурсов</w:t>
      </w:r>
    </w:p>
    <w:p w:rsidR="000755E4" w:rsidRPr="00EB5522" w:rsidRDefault="000755E4" w:rsidP="00EB5522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EB5522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Для изучения и выявления сезонных изменений в природе используют следующий метод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А) наблюдение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lastRenderedPageBreak/>
        <w:t>Б) эксперимент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В) измерение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Г) сравнение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</w:p>
    <w:p w:rsidR="000755E4" w:rsidRPr="00EB5522" w:rsidRDefault="000755E4" w:rsidP="00EB5522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EB5522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 xml:space="preserve">Главный признак, позволяющий отличить живое от </w:t>
      </w:r>
      <w:proofErr w:type="gramStart"/>
      <w:r w:rsidRPr="00EB5522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неживого</w:t>
      </w:r>
      <w:proofErr w:type="gramEnd"/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А) обмен веществ и превращение энергии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Б) форма и окраска объекта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В) разрушение объекта под действием окружающей среды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Г) изменение размеров и массы тела</w:t>
      </w:r>
    </w:p>
    <w:p w:rsidR="000755E4" w:rsidRPr="00EB5522" w:rsidRDefault="000755E4" w:rsidP="00EB5522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EB5522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Самая крупная систематическая категория (единица) органического мира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А) класс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Б) тип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В) отдел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Г) царство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</w:p>
    <w:p w:rsidR="000755E4" w:rsidRPr="00EB5522" w:rsidRDefault="000755E4" w:rsidP="00EB5522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EB5522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Органические вещества, являющиеся основным строительным материалом структур клетки и принимающие участие в регуляции процессов её жизнедеятельности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А) белки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Б) жиры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В) углеводы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Г) нуклеиновые кислоты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</w:p>
    <w:p w:rsidR="000755E4" w:rsidRPr="00EB5522" w:rsidRDefault="000755E4" w:rsidP="00EB5522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EB5522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Неорганические вещества клетки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А) белки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Б) минеральные соли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В) углеводы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Г) нуклеиновые кислоты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</w:p>
    <w:p w:rsidR="000755E4" w:rsidRPr="00EB5522" w:rsidRDefault="00EB5522" w:rsidP="00EB5522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proofErr w:type="spellStart"/>
      <w:r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т</w:t>
      </w:r>
      <w:r w:rsidR="000755E4" w:rsidRPr="00EB5522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Живые</w:t>
      </w:r>
      <w:proofErr w:type="spellEnd"/>
      <w:r w:rsidR="000755E4" w:rsidRPr="00EB5522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 xml:space="preserve"> организмы, клетки которых не имеют оболочки (клеточной стенки)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А) бактерии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Б) грибы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В) растения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Г) животные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</w:p>
    <w:p w:rsidR="000755E4" w:rsidRPr="00EB5522" w:rsidRDefault="000755E4" w:rsidP="00EB5522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EB5522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Растения усваивают углекислый газ и выделяют кислород в процессе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А) дыхания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Б) испарения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В) фотосинтеза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Г) почвенного дыхания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</w:p>
    <w:p w:rsidR="000755E4" w:rsidRPr="00EB5522" w:rsidRDefault="000755E4" w:rsidP="00EB5522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EB5522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Лишайники в системе органического мира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А) входят в царство грибов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Б) входят в царство растений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В) представляют группу комплексных организмов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Г) занимают промежуточное положение между царствами растений и животных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755E4" w:rsidRPr="00EB5522" w:rsidRDefault="000755E4" w:rsidP="00EB5522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EB5522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Одноклеточным животным является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А) стрептококк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Б) дрожжи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В) амёба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Г) хлорелла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  <w:u w:val="single"/>
        </w:rPr>
        <w:t>Задание 2. </w:t>
      </w:r>
      <w:r w:rsidRPr="000755E4">
        <w:rPr>
          <w:rFonts w:ascii="PT Sans" w:eastAsia="Times New Roman" w:hAnsi="PT Sans" w:cs="Times New Roman"/>
          <w:i/>
          <w:iCs/>
          <w:color w:val="000000"/>
          <w:sz w:val="18"/>
          <w:szCs w:val="18"/>
        </w:rPr>
        <w:t>Опишите правильный алгоритм техники выполнения работы, расположив цифры в верной последовательности:</w:t>
      </w:r>
    </w:p>
    <w:p w:rsidR="000755E4" w:rsidRPr="000755E4" w:rsidRDefault="000755E4" w:rsidP="00EB5522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Поместите микропрепарат на предметный столик и закрепите его зажимами.</w:t>
      </w:r>
    </w:p>
    <w:p w:rsidR="000755E4" w:rsidRPr="000755E4" w:rsidRDefault="000755E4" w:rsidP="00EB5522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Поставьте микроскоп на край стола штативом к себе и зеркалом направьте свет в отверстие предметного столика.</w:t>
      </w:r>
    </w:p>
    <w:p w:rsidR="000755E4" w:rsidRPr="000755E4" w:rsidRDefault="000755E4" w:rsidP="00EB5522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Глядя в окуляр, при помощи винтов медленно поднимайте тубус, пока не появиться чёткое изображение изучаемого объекта.</w:t>
      </w:r>
    </w:p>
    <w:p w:rsidR="000755E4" w:rsidRPr="000755E4" w:rsidRDefault="000755E4" w:rsidP="00EB5522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Пользуясь винтом, плавно опустите тубус так, чтобы нижний край объектива оказался на расстоянии 1-2 мм от препарата.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lastRenderedPageBreak/>
        <w:br/>
      </w:r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  <w:u w:val="single"/>
        </w:rPr>
        <w:t>Задание 3. </w:t>
      </w:r>
      <w:r w:rsidRPr="000755E4">
        <w:rPr>
          <w:rFonts w:ascii="PT Sans" w:eastAsia="Times New Roman" w:hAnsi="PT Sans" w:cs="Times New Roman"/>
          <w:i/>
          <w:iCs/>
          <w:color w:val="000000"/>
          <w:sz w:val="18"/>
          <w:szCs w:val="18"/>
        </w:rPr>
        <w:t>Установите соответствие между признаком растения и группой, для которой он характерен: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  <w:u w:val="single"/>
        </w:rPr>
        <w:t>Признак:</w:t>
      </w: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  </w:t>
      </w:r>
      <w:r w:rsidRPr="000755E4">
        <w:rPr>
          <w:rFonts w:ascii="PT Sans" w:eastAsia="Times New Roman" w:hAnsi="PT Sans" w:cs="Times New Roman"/>
          <w:color w:val="000000"/>
          <w:sz w:val="18"/>
          <w:szCs w:val="18"/>
          <w:u w:val="single"/>
        </w:rPr>
        <w:t>Группа растений: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А) первые, наиболее древние растения 1) Водоросли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 xml:space="preserve">Б) господствуют на Земле в настоящее время 2) </w:t>
      </w:r>
      <w:proofErr w:type="gramStart"/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Покрытосеменные</w:t>
      </w:r>
      <w:proofErr w:type="gramEnd"/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В) не имеют органов и тканей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Г) имеют вегетативные и генеративные органы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Д) имеют приспособления к опылению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Е) тело (слоевище) имеет форму нитей или плоских листовидных образований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  <w:u w:val="single"/>
        </w:rPr>
        <w:t>Задание 4. </w:t>
      </w:r>
      <w:r w:rsidRPr="000755E4">
        <w:rPr>
          <w:rFonts w:ascii="PT Sans" w:eastAsia="Times New Roman" w:hAnsi="PT Sans" w:cs="Times New Roman"/>
          <w:i/>
          <w:iCs/>
          <w:color w:val="000000"/>
          <w:sz w:val="18"/>
          <w:szCs w:val="18"/>
        </w:rPr>
        <w:t>Вставьте пропущенные слова: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Форму растительной клетке придаёт (А)_____________. В цитоплазме клетки расположено (Б)_________</w:t>
      </w:r>
      <w:proofErr w:type="gramStart"/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 xml:space="preserve"> ,</w:t>
      </w:r>
      <w:proofErr w:type="gramEnd"/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 xml:space="preserve"> которое управляет процессами (В)_________ в клетке. В цитоплазме расположено много (Г) ___________</w:t>
      </w:r>
      <w:proofErr w:type="gramStart"/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 xml:space="preserve"> ,</w:t>
      </w:r>
      <w:proofErr w:type="gramEnd"/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 xml:space="preserve"> которые участвуют в процессе (Д)____________.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  <w:u w:val="single"/>
        </w:rPr>
        <w:t>Список слов: </w:t>
      </w: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1) ядро, 2) вакуоль, 3) фотосинтез, 4) жизнедеятельность, 5) хлоропласт, 6) оболочка, 7) цитоплазма.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  <w:u w:val="single"/>
        </w:rPr>
        <w:t>Задание 5. </w:t>
      </w:r>
      <w:r w:rsidRPr="000755E4">
        <w:rPr>
          <w:rFonts w:ascii="PT Sans" w:eastAsia="Times New Roman" w:hAnsi="PT Sans" w:cs="Times New Roman"/>
          <w:i/>
          <w:iCs/>
          <w:color w:val="000000"/>
          <w:sz w:val="18"/>
          <w:szCs w:val="18"/>
        </w:rPr>
        <w:t>Прочитайте характеристику среды обитания и ответьте на вопросы: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  <w:u w:val="single"/>
        </w:rPr>
        <w:t>Характеристика среды обитания:</w:t>
      </w: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 низкая плотность, много света и кислорода, резкие суточные колебания температуры.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  <w:u w:val="single"/>
        </w:rPr>
        <w:t>Вопросы:</w:t>
      </w:r>
    </w:p>
    <w:p w:rsidR="000755E4" w:rsidRPr="000755E4" w:rsidRDefault="000755E4" w:rsidP="00EB5522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назовите эту среду обитания</w:t>
      </w:r>
    </w:p>
    <w:p w:rsidR="000755E4" w:rsidRPr="000755E4" w:rsidRDefault="000755E4" w:rsidP="00EB5522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приведите 2-3 примера организмов, обитающих в этой среде</w:t>
      </w:r>
    </w:p>
    <w:p w:rsidR="000755E4" w:rsidRPr="000755E4" w:rsidRDefault="000755E4" w:rsidP="00EB5522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как данные организмы приспособлены к этой среде обитания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755E4" w:rsidRPr="000755E4" w:rsidRDefault="000755E4" w:rsidP="00EB5522">
      <w:pPr>
        <w:shd w:val="clear" w:color="auto" w:fill="FFFFFF"/>
        <w:spacing w:after="0" w:line="240" w:lineRule="auto"/>
        <w:jc w:val="center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755E4" w:rsidRPr="000755E4" w:rsidRDefault="000755E4" w:rsidP="00EB5522">
      <w:pPr>
        <w:shd w:val="clear" w:color="auto" w:fill="FFFFFF"/>
        <w:spacing w:after="0" w:line="240" w:lineRule="auto"/>
        <w:jc w:val="center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Промежуточной (</w:t>
      </w:r>
      <w:proofErr w:type="gramStart"/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годовая</w:t>
      </w:r>
      <w:proofErr w:type="gramEnd"/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) аттестации для обучающихся 5 класса</w:t>
      </w:r>
    </w:p>
    <w:p w:rsidR="000755E4" w:rsidRPr="000755E4" w:rsidRDefault="000755E4" w:rsidP="00EB5522">
      <w:pPr>
        <w:shd w:val="clear" w:color="auto" w:fill="FFFFFF"/>
        <w:spacing w:after="0" w:line="240" w:lineRule="auto"/>
        <w:jc w:val="center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  <w:u w:val="single"/>
        </w:rPr>
        <w:t>2вариант</w:t>
      </w:r>
    </w:p>
    <w:p w:rsidR="000755E4" w:rsidRPr="000755E4" w:rsidRDefault="000755E4" w:rsidP="00EB5522">
      <w:pPr>
        <w:shd w:val="clear" w:color="auto" w:fill="FFFFFF"/>
        <w:spacing w:after="0" w:line="240" w:lineRule="auto"/>
        <w:jc w:val="center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 xml:space="preserve">Инструкция для </w:t>
      </w:r>
      <w:proofErr w:type="gramStart"/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обучающихся</w:t>
      </w:r>
      <w:proofErr w:type="gramEnd"/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Перед Вами задания по биологии. На их выполнение отводится 45 минут. Внимательно читайте задания.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  <w:u w:val="single"/>
        </w:rPr>
        <w:t>Задание 1. </w:t>
      </w:r>
      <w:r w:rsidRPr="000755E4">
        <w:rPr>
          <w:rFonts w:ascii="PT Sans" w:eastAsia="Times New Roman" w:hAnsi="PT Sans" w:cs="Times New Roman"/>
          <w:i/>
          <w:iCs/>
          <w:color w:val="000000"/>
          <w:sz w:val="18"/>
          <w:szCs w:val="18"/>
        </w:rPr>
        <w:t>Вашему вниманию предлагаются тестовые задания с </w:t>
      </w:r>
      <w:r w:rsidRPr="000755E4">
        <w:rPr>
          <w:rFonts w:ascii="PT Sans" w:eastAsia="Times New Roman" w:hAnsi="PT Sans" w:cs="Times New Roman"/>
          <w:i/>
          <w:iCs/>
          <w:color w:val="000000"/>
          <w:sz w:val="18"/>
          <w:szCs w:val="18"/>
          <w:u w:val="single"/>
        </w:rPr>
        <w:t>одним</w:t>
      </w:r>
      <w:r w:rsidRPr="000755E4">
        <w:rPr>
          <w:rFonts w:ascii="PT Sans" w:eastAsia="Times New Roman" w:hAnsi="PT Sans" w:cs="Times New Roman"/>
          <w:i/>
          <w:iCs/>
          <w:color w:val="000000"/>
          <w:sz w:val="18"/>
          <w:szCs w:val="18"/>
        </w:rPr>
        <w:t> вариантом ответа из четырёх возможных.</w:t>
      </w:r>
    </w:p>
    <w:p w:rsidR="000755E4" w:rsidRPr="000755E4" w:rsidRDefault="000755E4" w:rsidP="00EB5522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Область распространения жизни на Земле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А) атмосфера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Б) литосфера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В) биосфера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Г) гидросфера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755E4" w:rsidRPr="00EB5522" w:rsidRDefault="000755E4" w:rsidP="00EB5522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EB5522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Влияние температуры на прорастание семян можно установить с помощью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А) искусственного отбора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Б) эксперимента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В) измерения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Г) микроскопа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755E4" w:rsidRPr="00EB5522" w:rsidRDefault="000755E4" w:rsidP="00EB5522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EB5522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Наименьшей структурной и функциональной единицей живого, вне которой невозможно реализовать основные жизненные свойства, является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А) атом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Б) молекула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В) клетка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Г) биосфера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755E4" w:rsidRPr="00EB5522" w:rsidRDefault="000755E4" w:rsidP="00EB5522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EB5522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Наименьшая систематическая категория (единица) органического мира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А) класс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Б) вид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В) семейство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lastRenderedPageBreak/>
        <w:t>Г) царство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</w:p>
    <w:p w:rsidR="000755E4" w:rsidRPr="00EB5522" w:rsidRDefault="000755E4" w:rsidP="00EB5522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EB5522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Органические вещества, обеспечивающие хранение наследственной информации и передачу её потомкам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А) белки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Б) жиры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В) углеводы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Г) нуклеиновые кислоты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</w:p>
    <w:p w:rsidR="000755E4" w:rsidRPr="00EB5522" w:rsidRDefault="000755E4" w:rsidP="00EB5522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EB5522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К органическим веществам клетки не относится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А) белок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Б) вода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В) крахмал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Г) нуклеиновая кислота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</w:p>
    <w:p w:rsidR="000755E4" w:rsidRPr="00EB5522" w:rsidRDefault="000755E4" w:rsidP="00EB5522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EB5522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Оформленное ядро отсутствует в клетках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А) бактерий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Б) грибов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В) растений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Г) животных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</w:p>
    <w:p w:rsidR="000755E4" w:rsidRPr="00EB5522" w:rsidRDefault="000755E4" w:rsidP="00EB5522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EB5522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Растения усваивают кислород и выделяют углекислый газ в процессе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А) дыхания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Б) испарения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В) фотосинтеза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Г) почвенного дыхания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</w:p>
    <w:p w:rsidR="000755E4" w:rsidRPr="00EB5522" w:rsidRDefault="000755E4" w:rsidP="00EB5522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EB5522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Тесная связь между нитями грибницы и одноклеточными зелёными водорослями в слоевище лишайника называется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А) симбиоз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Б) паразитизм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В) хищничество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Г) конкуренция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755E4" w:rsidRPr="00EB5522" w:rsidRDefault="000755E4" w:rsidP="00EB5522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EB5522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Беспозвоночным животным является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А) кошка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Б) угорь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В) дождевой червь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Г) питон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  <w:u w:val="single"/>
        </w:rPr>
        <w:t>Задание 2. </w:t>
      </w:r>
      <w:r w:rsidRPr="000755E4">
        <w:rPr>
          <w:rFonts w:ascii="PT Sans" w:eastAsia="Times New Roman" w:hAnsi="PT Sans" w:cs="Times New Roman"/>
          <w:i/>
          <w:iCs/>
          <w:color w:val="000000"/>
          <w:sz w:val="18"/>
          <w:szCs w:val="18"/>
        </w:rPr>
        <w:t>Опишите правильный алгоритм техники выполнения работы, расположив цифры в верной последовательности:</w:t>
      </w:r>
    </w:p>
    <w:p w:rsidR="000755E4" w:rsidRPr="000755E4" w:rsidRDefault="000755E4" w:rsidP="00EB5522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При помощи пинцета осторожно снимите маленький кусочек прозрачной кожицы с внутренней поверхности чешуи лука.</w:t>
      </w:r>
    </w:p>
    <w:p w:rsidR="000755E4" w:rsidRPr="000755E4" w:rsidRDefault="000755E4" w:rsidP="00EB5522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На чистое предметное стекло пипеткой нанесите 1-2 капли воды.</w:t>
      </w:r>
    </w:p>
    <w:p w:rsidR="000755E4" w:rsidRPr="000755E4" w:rsidRDefault="000755E4" w:rsidP="00EB5522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Накройте кожицу покровным стеклом и фильтровальной бумагой оттяните лишнюю воду.</w:t>
      </w:r>
    </w:p>
    <w:p w:rsidR="000755E4" w:rsidRPr="000755E4" w:rsidRDefault="000755E4" w:rsidP="00EB5522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Поместите объект в каплю воды.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  <w:u w:val="single"/>
        </w:rPr>
        <w:t>Задание 3. </w:t>
      </w: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Установите соответствие между признаками гриба и его общностью с растениями и животными: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  <w:u w:val="single"/>
        </w:rPr>
        <w:t>Характеристика</w:t>
      </w:r>
      <w:proofErr w:type="gramStart"/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  </w:t>
      </w:r>
      <w:r w:rsidRPr="000755E4">
        <w:rPr>
          <w:rFonts w:ascii="PT Sans" w:eastAsia="Times New Roman" w:hAnsi="PT Sans" w:cs="Times New Roman"/>
          <w:color w:val="000000"/>
          <w:sz w:val="18"/>
          <w:szCs w:val="18"/>
          <w:u w:val="single"/>
        </w:rPr>
        <w:t>С</w:t>
      </w:r>
      <w:proofErr w:type="gramEnd"/>
      <w:r w:rsidRPr="000755E4">
        <w:rPr>
          <w:rFonts w:ascii="PT Sans" w:eastAsia="Times New Roman" w:hAnsi="PT Sans" w:cs="Times New Roman"/>
          <w:color w:val="000000"/>
          <w:sz w:val="18"/>
          <w:szCs w:val="18"/>
          <w:u w:val="single"/>
        </w:rPr>
        <w:t>ближает грибы: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А) Неограниченный рост 1) с растениями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Б) Гетеротрофы 2) с животными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В) Малая подвижность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Г) Отсутствие пластид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Д) Наличие хитина в клеточной стенке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Е) Поглощение пищи путём всасывания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  <w:u w:val="single"/>
        </w:rPr>
        <w:t>Задание 4. </w:t>
      </w:r>
      <w:r w:rsidRPr="000755E4">
        <w:rPr>
          <w:rFonts w:ascii="PT Sans" w:eastAsia="Times New Roman" w:hAnsi="PT Sans" w:cs="Times New Roman"/>
          <w:i/>
          <w:iCs/>
          <w:color w:val="000000"/>
          <w:sz w:val="18"/>
          <w:szCs w:val="18"/>
        </w:rPr>
        <w:t>Вставьте пропущенные слова: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Только клетки растений содержат в цитоплазме (А)________</w:t>
      </w:r>
      <w:proofErr w:type="gramStart"/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 xml:space="preserve"> .</w:t>
      </w:r>
      <w:proofErr w:type="gramEnd"/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 xml:space="preserve"> Они бывают бесцветными или окрашенными в разные цвета. Наиболее важное значение имеют пластиды, окрашенные в зелёный цвет, - (Б)___________</w:t>
      </w:r>
      <w:proofErr w:type="gramStart"/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 xml:space="preserve"> .</w:t>
      </w:r>
      <w:proofErr w:type="gramEnd"/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 xml:space="preserve"> Они содержат </w:t>
      </w: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lastRenderedPageBreak/>
        <w:t>пигмент (В)___________ . В хлоропластах происходит процесс (Г) ___________ , при котором из углекислого газа и воды за счёт энергии света образуется (Д)_________.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  <w:u w:val="single"/>
        </w:rPr>
        <w:t>Список слов: </w:t>
      </w: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1) ядро, 2) пластиды, 3) фотосинтез, 4) дыхание, 5) хлоропласт, 6) органическое вещество, 7) хлорофилл.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b/>
          <w:bCs/>
          <w:color w:val="000000"/>
          <w:sz w:val="18"/>
          <w:szCs w:val="18"/>
          <w:u w:val="single"/>
        </w:rPr>
        <w:t>Задание 5. </w:t>
      </w:r>
      <w:r w:rsidRPr="000755E4">
        <w:rPr>
          <w:rFonts w:ascii="PT Sans" w:eastAsia="Times New Roman" w:hAnsi="PT Sans" w:cs="Times New Roman"/>
          <w:i/>
          <w:iCs/>
          <w:color w:val="000000"/>
          <w:sz w:val="18"/>
          <w:szCs w:val="18"/>
        </w:rPr>
        <w:t>Прочитайте характеристику среды обитания и ответьте на вопросы: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  <w:u w:val="single"/>
        </w:rPr>
        <w:t>Характеристика среды обитания:</w:t>
      </w: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 плотная, обладает выталкивающей силой, способна накапливать и удерживать тепло.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  <w:u w:val="single"/>
        </w:rPr>
        <w:t>Вопросы:</w:t>
      </w:r>
    </w:p>
    <w:p w:rsidR="000755E4" w:rsidRPr="000755E4" w:rsidRDefault="000755E4" w:rsidP="00EB5522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назовите эту среду обитания</w:t>
      </w:r>
    </w:p>
    <w:p w:rsidR="000755E4" w:rsidRPr="000755E4" w:rsidRDefault="000755E4" w:rsidP="00EB5522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приведите 2-3 примера организмов, обитающих в этой среде</w:t>
      </w:r>
    </w:p>
    <w:p w:rsidR="000755E4" w:rsidRPr="000755E4" w:rsidRDefault="000755E4" w:rsidP="00EB5522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t>как данные организмы приспособлены к этой среде обитания</w:t>
      </w:r>
    </w:p>
    <w:p w:rsidR="000755E4" w:rsidRPr="000755E4" w:rsidRDefault="000755E4" w:rsidP="00EB5522">
      <w:pPr>
        <w:shd w:val="clear" w:color="auto" w:fill="FFFFFF"/>
        <w:spacing w:after="0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755E4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B227A4" w:rsidRDefault="00B227A4" w:rsidP="00EB5522">
      <w:pPr>
        <w:spacing w:after="0"/>
      </w:pPr>
    </w:p>
    <w:sectPr w:rsidR="00B227A4" w:rsidSect="00196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20968"/>
    <w:multiLevelType w:val="multilevel"/>
    <w:tmpl w:val="15FA7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D588E"/>
    <w:multiLevelType w:val="multilevel"/>
    <w:tmpl w:val="EBF24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605F0E"/>
    <w:multiLevelType w:val="multilevel"/>
    <w:tmpl w:val="D9A89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4A594C"/>
    <w:multiLevelType w:val="multilevel"/>
    <w:tmpl w:val="28FA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8B2DAB"/>
    <w:multiLevelType w:val="multilevel"/>
    <w:tmpl w:val="8ADC7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194C08"/>
    <w:multiLevelType w:val="multilevel"/>
    <w:tmpl w:val="0E764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E813D5"/>
    <w:multiLevelType w:val="multilevel"/>
    <w:tmpl w:val="078E3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E734DA"/>
    <w:multiLevelType w:val="multilevel"/>
    <w:tmpl w:val="8DCA0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2C1ACA"/>
    <w:multiLevelType w:val="multilevel"/>
    <w:tmpl w:val="D5A6C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6A6195"/>
    <w:multiLevelType w:val="multilevel"/>
    <w:tmpl w:val="9BAC7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D8540A"/>
    <w:multiLevelType w:val="multilevel"/>
    <w:tmpl w:val="8C089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8B7C17"/>
    <w:multiLevelType w:val="multilevel"/>
    <w:tmpl w:val="C01A5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3374AB"/>
    <w:multiLevelType w:val="multilevel"/>
    <w:tmpl w:val="2F5AF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3C3478"/>
    <w:multiLevelType w:val="multilevel"/>
    <w:tmpl w:val="35241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921260"/>
    <w:multiLevelType w:val="multilevel"/>
    <w:tmpl w:val="65362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0C3B84"/>
    <w:multiLevelType w:val="multilevel"/>
    <w:tmpl w:val="EC32F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99830C5"/>
    <w:multiLevelType w:val="multilevel"/>
    <w:tmpl w:val="598A9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B335782"/>
    <w:multiLevelType w:val="multilevel"/>
    <w:tmpl w:val="B6A2D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605842"/>
    <w:multiLevelType w:val="multilevel"/>
    <w:tmpl w:val="2698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3805C2"/>
    <w:multiLevelType w:val="multilevel"/>
    <w:tmpl w:val="04186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5F2394"/>
    <w:multiLevelType w:val="multilevel"/>
    <w:tmpl w:val="5DCE2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BB0CCD"/>
    <w:multiLevelType w:val="multilevel"/>
    <w:tmpl w:val="6B1A5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DEF6920"/>
    <w:multiLevelType w:val="multilevel"/>
    <w:tmpl w:val="73B2F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DF30D67"/>
    <w:multiLevelType w:val="multilevel"/>
    <w:tmpl w:val="C532B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79C241B"/>
    <w:multiLevelType w:val="multilevel"/>
    <w:tmpl w:val="99363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843FE5"/>
    <w:multiLevelType w:val="multilevel"/>
    <w:tmpl w:val="F2D0D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C3833B1"/>
    <w:multiLevelType w:val="multilevel"/>
    <w:tmpl w:val="9FA06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11"/>
  </w:num>
  <w:num w:numId="3">
    <w:abstractNumId w:val="8"/>
  </w:num>
  <w:num w:numId="4">
    <w:abstractNumId w:val="19"/>
  </w:num>
  <w:num w:numId="5">
    <w:abstractNumId w:val="9"/>
  </w:num>
  <w:num w:numId="6">
    <w:abstractNumId w:val="18"/>
  </w:num>
  <w:num w:numId="7">
    <w:abstractNumId w:val="20"/>
  </w:num>
  <w:num w:numId="8">
    <w:abstractNumId w:val="1"/>
  </w:num>
  <w:num w:numId="9">
    <w:abstractNumId w:val="10"/>
  </w:num>
  <w:num w:numId="10">
    <w:abstractNumId w:val="13"/>
  </w:num>
  <w:num w:numId="11">
    <w:abstractNumId w:val="12"/>
  </w:num>
  <w:num w:numId="12">
    <w:abstractNumId w:val="3"/>
  </w:num>
  <w:num w:numId="13">
    <w:abstractNumId w:val="0"/>
  </w:num>
  <w:num w:numId="14">
    <w:abstractNumId w:val="22"/>
  </w:num>
  <w:num w:numId="15">
    <w:abstractNumId w:val="21"/>
  </w:num>
  <w:num w:numId="16">
    <w:abstractNumId w:val="24"/>
  </w:num>
  <w:num w:numId="17">
    <w:abstractNumId w:val="23"/>
  </w:num>
  <w:num w:numId="18">
    <w:abstractNumId w:val="5"/>
  </w:num>
  <w:num w:numId="19">
    <w:abstractNumId w:val="17"/>
  </w:num>
  <w:num w:numId="20">
    <w:abstractNumId w:val="4"/>
  </w:num>
  <w:num w:numId="21">
    <w:abstractNumId w:val="25"/>
  </w:num>
  <w:num w:numId="22">
    <w:abstractNumId w:val="2"/>
  </w:num>
  <w:num w:numId="23">
    <w:abstractNumId w:val="6"/>
  </w:num>
  <w:num w:numId="24">
    <w:abstractNumId w:val="15"/>
  </w:num>
  <w:num w:numId="25">
    <w:abstractNumId w:val="14"/>
  </w:num>
  <w:num w:numId="26">
    <w:abstractNumId w:val="7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0755E4"/>
    <w:rsid w:val="000755E4"/>
    <w:rsid w:val="001965DC"/>
    <w:rsid w:val="00B227A4"/>
    <w:rsid w:val="00EB5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55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B55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1762</Words>
  <Characters>10049</Characters>
  <Application>Microsoft Office Word</Application>
  <DocSecurity>0</DocSecurity>
  <Lines>83</Lines>
  <Paragraphs>23</Paragraphs>
  <ScaleCrop>false</ScaleCrop>
  <Company/>
  <LinksUpToDate>false</LinksUpToDate>
  <CharactersWithSpaces>11788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Рушания</dc:creator>
  <cp:keywords/>
  <dc:description/>
  <cp:lastModifiedBy>Рушания</cp:lastModifiedBy>
  <cp:revision>5</cp:revision>
  <dcterms:created xsi:type="dcterms:W3CDTF">2024-08-24T01:53:00Z</dcterms:created>
  <dcterms:modified xsi:type="dcterms:W3CDTF">2024-08-24T02:45:00Z</dcterms:modified>
</cp:coreProperties>
</file>